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CC" w:rsidRDefault="00C63FCC" w:rsidP="00552A3E">
      <w:pPr>
        <w:spacing w:after="0" w:line="240" w:lineRule="auto"/>
        <w:ind w:left="-142"/>
        <w:rPr>
          <w:rFonts w:ascii="Times New Roman" w:hAnsi="Times New Roman" w:cs="Times New Roman"/>
          <w:b/>
          <w:i/>
          <w:sz w:val="28"/>
          <w:szCs w:val="28"/>
        </w:rPr>
      </w:pPr>
    </w:p>
    <w:p w:rsidR="00C63FCC" w:rsidRDefault="00C63FCC" w:rsidP="00C63FC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195">
        <w:rPr>
          <w:rFonts w:ascii="Times New Roman" w:hAnsi="Times New Roman" w:cs="Times New Roman"/>
          <w:b/>
          <w:i/>
          <w:sz w:val="28"/>
          <w:szCs w:val="28"/>
        </w:rPr>
        <w:t>О компенсации на уплату взносов на капремонт</w:t>
      </w:r>
    </w:p>
    <w:p w:rsidR="00C63FCC" w:rsidRDefault="00C63FCC" w:rsidP="00C63FC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63FCC" w:rsidRDefault="00C63FCC" w:rsidP="00C63FCC">
      <w:pPr>
        <w:pStyle w:val="ConsPlusNormal"/>
        <w:tabs>
          <w:tab w:val="left" w:pos="851"/>
          <w:tab w:val="left" w:pos="7938"/>
        </w:tabs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577E7">
        <w:rPr>
          <w:rFonts w:ascii="Times New Roman" w:hAnsi="Times New Roman" w:cs="Times New Roman"/>
          <w:sz w:val="22"/>
          <w:szCs w:val="22"/>
        </w:rPr>
        <w:t>Закон Костромской области от 26 апреля 2016 года № 91-6-ЗКО «</w:t>
      </w:r>
      <w:r w:rsidRPr="00E577E7">
        <w:rPr>
          <w:rFonts w:ascii="Times New Roman" w:hAnsi="Times New Roman" w:cs="Times New Roman"/>
          <w:bCs/>
          <w:sz w:val="22"/>
          <w:szCs w:val="22"/>
          <w:lang w:eastAsia="ru-RU"/>
        </w:rPr>
        <w:t>О компенсации отдельным категориям граждан расходов на уплату взноса на капитальный ремонт</w:t>
      </w:r>
      <w:r w:rsidRPr="00E577E7">
        <w:rPr>
          <w:rFonts w:ascii="Times New Roman" w:hAnsi="Times New Roman" w:cs="Times New Roman"/>
          <w:bCs/>
          <w:sz w:val="22"/>
          <w:szCs w:val="22"/>
        </w:rPr>
        <w:t xml:space="preserve"> общего имущества в многоквартирном доме в Костромской области»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C63FCC" w:rsidRDefault="00C63FCC" w:rsidP="00C63FC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a3"/>
        <w:tblW w:w="7655" w:type="dxa"/>
        <w:tblInd w:w="250" w:type="dxa"/>
        <w:tblLook w:val="04A0"/>
      </w:tblPr>
      <w:tblGrid>
        <w:gridCol w:w="1701"/>
        <w:gridCol w:w="5954"/>
      </w:tblGrid>
      <w:tr w:rsidR="00C63FCC" w:rsidRPr="003F0A17" w:rsidTr="007233AD">
        <w:tc>
          <w:tcPr>
            <w:tcW w:w="1701" w:type="dxa"/>
          </w:tcPr>
          <w:p w:rsidR="00C63FCC" w:rsidRPr="00E86DF6" w:rsidRDefault="00C63FCC" w:rsidP="007233AD">
            <w:pPr>
              <w:ind w:firstLine="34"/>
              <w:rPr>
                <w:rFonts w:ascii="Times New Roman" w:hAnsi="Times New Roman" w:cs="Times New Roman"/>
                <w:b/>
                <w:i/>
              </w:rPr>
            </w:pPr>
            <w:r w:rsidRPr="00E86DF6">
              <w:rPr>
                <w:rFonts w:ascii="Times New Roman" w:hAnsi="Times New Roman" w:cs="Times New Roman"/>
                <w:b/>
                <w:i/>
              </w:rPr>
              <w:t>Кому полагается компенсация</w:t>
            </w:r>
            <w:r>
              <w:rPr>
                <w:rFonts w:ascii="Times New Roman" w:hAnsi="Times New Roman" w:cs="Times New Roman"/>
                <w:b/>
                <w:i/>
              </w:rPr>
              <w:t>?</w:t>
            </w:r>
          </w:p>
        </w:tc>
        <w:tc>
          <w:tcPr>
            <w:tcW w:w="5954" w:type="dxa"/>
          </w:tcPr>
          <w:p w:rsidR="00C63FCC" w:rsidRPr="003F0A17" w:rsidRDefault="00C63FCC" w:rsidP="00723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Компенсация полагается </w:t>
            </w:r>
            <w:r w:rsidRPr="00E577E7">
              <w:rPr>
                <w:rFonts w:ascii="Times New Roman" w:hAnsi="Times New Roman" w:cs="Times New Roman"/>
              </w:rPr>
              <w:t>собственник</w:t>
            </w:r>
            <w:r>
              <w:rPr>
                <w:rFonts w:ascii="Times New Roman" w:hAnsi="Times New Roman" w:cs="Times New Roman"/>
              </w:rPr>
              <w:t>ам жилья</w:t>
            </w:r>
            <w:r w:rsidRPr="00E577E7">
              <w:rPr>
                <w:rFonts w:ascii="Times New Roman" w:hAnsi="Times New Roman" w:cs="Times New Roman"/>
              </w:rPr>
              <w:t xml:space="preserve"> старше 70-ти лет, одиноко проживающих или живущих вместе с другими неработающими </w:t>
            </w:r>
            <w:r w:rsidRPr="00E577E7">
              <w:rPr>
                <w:rFonts w:ascii="Times New Roman" w:hAnsi="Times New Roman"/>
              </w:rPr>
              <w:t>гражданами, достигшими пенсионного возраста</w:t>
            </w:r>
            <w:r w:rsidRPr="00E577E7">
              <w:rPr>
                <w:rFonts w:ascii="Times New Roman" w:hAnsi="Times New Roman" w:cs="Times New Roman"/>
              </w:rPr>
              <w:t>.</w:t>
            </w:r>
          </w:p>
        </w:tc>
      </w:tr>
      <w:tr w:rsidR="00C63FCC" w:rsidRPr="003F0A17" w:rsidTr="007233AD">
        <w:tc>
          <w:tcPr>
            <w:tcW w:w="1701" w:type="dxa"/>
          </w:tcPr>
          <w:p w:rsidR="00C63FCC" w:rsidRPr="00E86DF6" w:rsidRDefault="00C63FCC" w:rsidP="007233A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Размер компенсации </w:t>
            </w:r>
          </w:p>
        </w:tc>
        <w:tc>
          <w:tcPr>
            <w:tcW w:w="5954" w:type="dxa"/>
          </w:tcPr>
          <w:p w:rsidR="00C63FCC" w:rsidRDefault="00C63FCC" w:rsidP="007233A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</w:t>
            </w:r>
            <w:r w:rsidRPr="00E86DF6">
              <w:rPr>
                <w:rFonts w:ascii="Times New Roman" w:hAnsi="Times New Roman" w:cs="Times New Roman"/>
                <w:b/>
                <w:i/>
              </w:rPr>
              <w:t>ля граждан, кому 70 лет  и старше</w:t>
            </w: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  <w:p w:rsidR="00C63FCC" w:rsidRDefault="00C63FCC" w:rsidP="007233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577E7">
              <w:rPr>
                <w:rFonts w:ascii="Times New Roman" w:hAnsi="Times New Roman" w:cs="Times New Roman"/>
              </w:rPr>
              <w:t>50% компенсация расходов по оплате за кап</w:t>
            </w:r>
            <w:r w:rsidRPr="00E577E7">
              <w:rPr>
                <w:rFonts w:ascii="Times New Roman" w:hAnsi="Times New Roman"/>
              </w:rPr>
              <w:t xml:space="preserve">итальный </w:t>
            </w:r>
            <w:bookmarkStart w:id="0" w:name="_GoBack"/>
            <w:bookmarkEnd w:id="0"/>
            <w:r w:rsidRPr="00E577E7">
              <w:rPr>
                <w:rFonts w:ascii="Times New Roman" w:hAnsi="Times New Roman"/>
              </w:rPr>
              <w:t>ремонт</w:t>
            </w:r>
            <w:r>
              <w:rPr>
                <w:rFonts w:ascii="Times New Roman" w:hAnsi="Times New Roman"/>
              </w:rPr>
              <w:t>;</w:t>
            </w:r>
          </w:p>
          <w:p w:rsidR="00C63FCC" w:rsidRDefault="00C63FCC" w:rsidP="007233A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</w:t>
            </w:r>
            <w:r w:rsidRPr="00E86DF6">
              <w:rPr>
                <w:rFonts w:ascii="Times New Roman" w:hAnsi="Times New Roman" w:cs="Times New Roman"/>
                <w:b/>
                <w:i/>
              </w:rPr>
              <w:t>ля граждан, кому 80 лет и старше</w:t>
            </w: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  <w:p w:rsidR="00C63FCC" w:rsidRPr="003F0A17" w:rsidRDefault="00C63FCC" w:rsidP="00723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577E7">
              <w:rPr>
                <w:rFonts w:ascii="Times New Roman" w:hAnsi="Times New Roman" w:cs="Times New Roman"/>
              </w:rPr>
              <w:t>0% компенсация расходов по оплате за кап</w:t>
            </w:r>
            <w:r w:rsidRPr="00E577E7">
              <w:rPr>
                <w:rFonts w:ascii="Times New Roman" w:hAnsi="Times New Roman"/>
              </w:rPr>
              <w:t>итальный ремонт</w:t>
            </w:r>
          </w:p>
        </w:tc>
      </w:tr>
      <w:tr w:rsidR="00C63FCC" w:rsidRPr="003F0A17" w:rsidTr="007233AD">
        <w:tc>
          <w:tcPr>
            <w:tcW w:w="1701" w:type="dxa"/>
          </w:tcPr>
          <w:p w:rsidR="00C63FCC" w:rsidRPr="00E86DF6" w:rsidRDefault="00C63FCC" w:rsidP="007233AD">
            <w:pPr>
              <w:rPr>
                <w:rFonts w:ascii="Times New Roman" w:hAnsi="Times New Roman" w:cs="Times New Roman"/>
                <w:b/>
                <w:i/>
              </w:rPr>
            </w:pPr>
            <w:r w:rsidRPr="00E86DF6">
              <w:rPr>
                <w:rFonts w:ascii="Times New Roman" w:hAnsi="Times New Roman" w:cs="Times New Roman"/>
                <w:b/>
                <w:i/>
              </w:rPr>
              <w:t xml:space="preserve">Важно! </w:t>
            </w:r>
          </w:p>
        </w:tc>
        <w:tc>
          <w:tcPr>
            <w:tcW w:w="5954" w:type="dxa"/>
          </w:tcPr>
          <w:p w:rsidR="00C63FCC" w:rsidRDefault="00C63FCC" w:rsidP="007233AD">
            <w:pPr>
              <w:pStyle w:val="ConsPlusNormal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77E7">
              <w:rPr>
                <w:rFonts w:ascii="Times New Roman" w:hAnsi="Times New Roman" w:cs="Times New Roman"/>
                <w:sz w:val="22"/>
                <w:szCs w:val="22"/>
              </w:rPr>
              <w:t xml:space="preserve">Размер компенсации определяется с учетом регионального норматива. </w:t>
            </w:r>
          </w:p>
          <w:p w:rsidR="00C63FCC" w:rsidRPr="003F0A17" w:rsidRDefault="00C63FCC" w:rsidP="007233AD">
            <w:pPr>
              <w:pStyle w:val="ConsPlusNormal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577E7">
              <w:rPr>
                <w:rFonts w:ascii="Times New Roman" w:hAnsi="Times New Roman" w:cs="Times New Roman"/>
                <w:sz w:val="22"/>
                <w:szCs w:val="22"/>
              </w:rPr>
              <w:t>На одного человека - это 33 кв</w:t>
            </w:r>
            <w:r w:rsidRPr="00E577E7">
              <w:rPr>
                <w:rFonts w:ascii="Times New Roman" w:hAnsi="Times New Roman"/>
                <w:sz w:val="22"/>
                <w:szCs w:val="22"/>
              </w:rPr>
              <w:t>адратных метра, на двоих - 42.</w:t>
            </w:r>
            <w:proofErr w:type="gramEnd"/>
          </w:p>
        </w:tc>
      </w:tr>
      <w:tr w:rsidR="00C63FCC" w:rsidRPr="003F0A17" w:rsidTr="007233AD">
        <w:tc>
          <w:tcPr>
            <w:tcW w:w="1701" w:type="dxa"/>
          </w:tcPr>
          <w:p w:rsidR="00C63FCC" w:rsidRPr="00E86DF6" w:rsidRDefault="00C63FCC" w:rsidP="007233AD">
            <w:pPr>
              <w:rPr>
                <w:rFonts w:ascii="Times New Roman" w:hAnsi="Times New Roman" w:cs="Times New Roman"/>
                <w:b/>
                <w:i/>
              </w:rPr>
            </w:pPr>
            <w:r w:rsidRPr="00E86DF6">
              <w:rPr>
                <w:rFonts w:ascii="Times New Roman" w:hAnsi="Times New Roman" w:cs="Times New Roman"/>
                <w:b/>
                <w:i/>
              </w:rPr>
              <w:t>Условие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получения компенсации</w:t>
            </w:r>
          </w:p>
        </w:tc>
        <w:tc>
          <w:tcPr>
            <w:tcW w:w="5954" w:type="dxa"/>
          </w:tcPr>
          <w:p w:rsidR="00C63FCC" w:rsidRPr="003F0A17" w:rsidRDefault="00C63FCC" w:rsidP="00723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577E7">
              <w:rPr>
                <w:rFonts w:ascii="Times New Roman" w:hAnsi="Times New Roman" w:cs="Times New Roman"/>
              </w:rPr>
              <w:t>тсутствие  задолженности  по оплате жилищно-коммунальных услуг (в том числе по уплате взносов на капитальный ремонт)</w:t>
            </w:r>
          </w:p>
        </w:tc>
      </w:tr>
      <w:tr w:rsidR="00C63FCC" w:rsidRPr="003F0A17" w:rsidTr="007233AD">
        <w:tc>
          <w:tcPr>
            <w:tcW w:w="1701" w:type="dxa"/>
          </w:tcPr>
          <w:p w:rsidR="00C63FCC" w:rsidRPr="00E86DF6" w:rsidRDefault="00C63FCC" w:rsidP="007233AD">
            <w:pPr>
              <w:rPr>
                <w:rFonts w:ascii="Times New Roman" w:hAnsi="Times New Roman" w:cs="Times New Roman"/>
                <w:b/>
                <w:i/>
              </w:rPr>
            </w:pPr>
            <w:r w:rsidRPr="00E86DF6">
              <w:rPr>
                <w:rFonts w:ascii="Times New Roman" w:hAnsi="Times New Roman" w:cs="Times New Roman"/>
                <w:b/>
                <w:i/>
              </w:rPr>
              <w:t>Важно!</w:t>
            </w:r>
          </w:p>
        </w:tc>
        <w:tc>
          <w:tcPr>
            <w:tcW w:w="5954" w:type="dxa"/>
          </w:tcPr>
          <w:p w:rsidR="00C63FCC" w:rsidRPr="003F0A17" w:rsidRDefault="00C63FCC" w:rsidP="007233AD">
            <w:pPr>
              <w:jc w:val="both"/>
              <w:rPr>
                <w:rFonts w:ascii="Times New Roman" w:hAnsi="Times New Roman" w:cs="Times New Roman"/>
              </w:rPr>
            </w:pPr>
            <w:r w:rsidRPr="00E577E7">
              <w:rPr>
                <w:rFonts w:ascii="Times New Roman" w:hAnsi="Times New Roman"/>
              </w:rPr>
              <w:t>граждане сначала оплачивают взнос на капитальный ремонт, а потом получают компенсацию</w:t>
            </w:r>
          </w:p>
        </w:tc>
      </w:tr>
    </w:tbl>
    <w:p w:rsidR="00C63FCC" w:rsidRDefault="00C63FCC" w:rsidP="00C63FC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63FCC" w:rsidRPr="00E577E7" w:rsidRDefault="00C63FCC" w:rsidP="00C63FC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577E7">
        <w:rPr>
          <w:rFonts w:ascii="Times New Roman" w:eastAsia="Calibri" w:hAnsi="Times New Roman" w:cs="Times New Roman"/>
          <w:sz w:val="22"/>
          <w:szCs w:val="22"/>
        </w:rPr>
        <w:t>Перечень документов, необходимых для предоставления компенсации:</w:t>
      </w:r>
    </w:p>
    <w:p w:rsidR="00C63FCC" w:rsidRPr="00E577E7" w:rsidRDefault="00C63FCC" w:rsidP="00C63FC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lang w:eastAsia="ru-RU"/>
        </w:rPr>
      </w:pPr>
      <w:r w:rsidRPr="00E577E7">
        <w:rPr>
          <w:rFonts w:ascii="Times New Roman" w:hAnsi="Times New Roman"/>
          <w:lang w:eastAsia="ru-RU"/>
        </w:rPr>
        <w:t>1) заявление о назначении компенсации по установленной форме;</w:t>
      </w:r>
    </w:p>
    <w:p w:rsidR="00C63FCC" w:rsidRPr="00E577E7" w:rsidRDefault="00C63FCC" w:rsidP="00C63FC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77E7">
        <w:rPr>
          <w:rFonts w:ascii="Times New Roman" w:hAnsi="Times New Roman" w:cs="Times New Roman"/>
          <w:sz w:val="22"/>
          <w:szCs w:val="22"/>
        </w:rPr>
        <w:t>2) документы, удостоверяющие личность гражданина и членов его семьи совместно проживающих;</w:t>
      </w:r>
    </w:p>
    <w:p w:rsidR="00C63FCC" w:rsidRPr="00E577E7" w:rsidRDefault="00C63FCC" w:rsidP="00C63FCC">
      <w:pPr>
        <w:pStyle w:val="ConsPlusNormal"/>
        <w:tabs>
          <w:tab w:val="left" w:pos="1134"/>
          <w:tab w:val="left" w:pos="1418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77E7">
        <w:rPr>
          <w:rFonts w:ascii="Times New Roman" w:hAnsi="Times New Roman" w:cs="Times New Roman"/>
          <w:sz w:val="22"/>
          <w:szCs w:val="22"/>
        </w:rPr>
        <w:t xml:space="preserve">3) трудовая книжка гражданина и членов семьи </w:t>
      </w:r>
      <w:r w:rsidRPr="00E577E7">
        <w:rPr>
          <w:rFonts w:ascii="Times New Roman" w:eastAsia="Calibri" w:hAnsi="Times New Roman" w:cs="Times New Roman"/>
          <w:sz w:val="22"/>
          <w:szCs w:val="22"/>
        </w:rPr>
        <w:t>совместно проживающих (при наличии)</w:t>
      </w:r>
      <w:r w:rsidRPr="00E577E7">
        <w:rPr>
          <w:rFonts w:ascii="Times New Roman" w:hAnsi="Times New Roman" w:cs="Times New Roman"/>
          <w:sz w:val="22"/>
          <w:szCs w:val="22"/>
        </w:rPr>
        <w:t>;</w:t>
      </w:r>
    </w:p>
    <w:p w:rsidR="00C63FCC" w:rsidRPr="00E577E7" w:rsidRDefault="00C63FCC" w:rsidP="00C63FC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77E7">
        <w:rPr>
          <w:rFonts w:ascii="Times New Roman" w:hAnsi="Times New Roman" w:cs="Times New Roman"/>
          <w:sz w:val="22"/>
          <w:szCs w:val="22"/>
        </w:rPr>
        <w:t xml:space="preserve">4) </w:t>
      </w:r>
      <w:r w:rsidRPr="00E577E7">
        <w:rPr>
          <w:rFonts w:ascii="Times New Roman" w:hAnsi="Times New Roman" w:cs="Times New Roman"/>
          <w:sz w:val="22"/>
          <w:szCs w:val="22"/>
          <w:lang w:eastAsia="ru-RU"/>
        </w:rPr>
        <w:t>документы, подтверждающие состав семьи (по желанию);</w:t>
      </w:r>
      <w:r w:rsidRPr="00E577E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63FCC" w:rsidRPr="00E577E7" w:rsidRDefault="00C63FCC" w:rsidP="00C63FC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77E7">
        <w:rPr>
          <w:rFonts w:ascii="Times New Roman" w:hAnsi="Times New Roman" w:cs="Times New Roman"/>
          <w:sz w:val="22"/>
          <w:szCs w:val="22"/>
        </w:rPr>
        <w:t xml:space="preserve">5) документ, подтверждающий право собственности на жилое помещение; </w:t>
      </w:r>
    </w:p>
    <w:p w:rsidR="00C63FCC" w:rsidRPr="00E577E7" w:rsidRDefault="00C63FCC" w:rsidP="00C63FC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77E7">
        <w:rPr>
          <w:rFonts w:ascii="Times New Roman" w:hAnsi="Times New Roman" w:cs="Times New Roman"/>
          <w:sz w:val="22"/>
          <w:szCs w:val="22"/>
        </w:rPr>
        <w:t>6) платежные документы, содержащие сведения о размере начисленного взноса на капитальный ремонт за месяц, предшествующий месяцу подачи заявления;</w:t>
      </w:r>
    </w:p>
    <w:p w:rsidR="00C63FCC" w:rsidRPr="00E577E7" w:rsidRDefault="00C63FCC" w:rsidP="00C63FC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77E7">
        <w:rPr>
          <w:rFonts w:ascii="Times New Roman" w:hAnsi="Times New Roman" w:cs="Times New Roman"/>
          <w:sz w:val="22"/>
          <w:szCs w:val="22"/>
        </w:rPr>
        <w:t>7) реквизиты лицевого счета, открытого в кредитной организации (в случае выбора гражданином соответствующего способа получения компенсации);</w:t>
      </w:r>
    </w:p>
    <w:p w:rsidR="00C63FCC" w:rsidRPr="00E577E7" w:rsidRDefault="00C63FCC" w:rsidP="00C63FC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77E7">
        <w:rPr>
          <w:rFonts w:ascii="Times New Roman" w:hAnsi="Times New Roman" w:cs="Times New Roman"/>
          <w:sz w:val="22"/>
          <w:szCs w:val="22"/>
        </w:rPr>
        <w:t>8) СНИЛС гражданина и членов его семьи.</w:t>
      </w:r>
    </w:p>
    <w:p w:rsidR="00C63FCC" w:rsidRPr="00E577E7" w:rsidRDefault="00C63FCC" w:rsidP="00C63FCC">
      <w:pPr>
        <w:ind w:left="-142"/>
        <w:rPr>
          <w:rFonts w:ascii="Times New Roman" w:hAnsi="Times New Roman" w:cs="Times New Roman"/>
        </w:rPr>
      </w:pPr>
    </w:p>
    <w:p w:rsidR="00C63FCC" w:rsidRPr="00E577E7" w:rsidRDefault="00C63FCC" w:rsidP="00C63FCC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C63FCC" w:rsidRPr="00E577E7" w:rsidRDefault="00C63FCC" w:rsidP="00C63FCC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C63FCC" w:rsidRPr="00E577E7" w:rsidRDefault="00C63FCC" w:rsidP="00C63FCC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C63FCC" w:rsidRPr="00E577E7" w:rsidRDefault="00C63FCC" w:rsidP="00C63FCC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C63FCC" w:rsidRPr="00AB2BE2" w:rsidRDefault="00C63FCC" w:rsidP="00C63FCC">
      <w:pPr>
        <w:spacing w:after="0"/>
        <w:jc w:val="center"/>
        <w:rPr>
          <w:rFonts w:ascii="Book Antiqua" w:hAnsi="Book Antiqua" w:cs="Times New Roman"/>
          <w:b/>
          <w:sz w:val="36"/>
          <w:szCs w:val="36"/>
        </w:rPr>
      </w:pPr>
      <w:r w:rsidRPr="00AB2BE2">
        <w:rPr>
          <w:rFonts w:ascii="Book Antiqua" w:hAnsi="Book Antiqua" w:cs="Times New Roman"/>
          <w:b/>
          <w:sz w:val="36"/>
          <w:szCs w:val="36"/>
        </w:rPr>
        <w:t>МЕРЫ СОЦИАЛЬНОЙ ПОДДЕРЖКИ</w:t>
      </w:r>
    </w:p>
    <w:p w:rsidR="00C63FCC" w:rsidRPr="00AB2BE2" w:rsidRDefault="00C63FCC" w:rsidP="00C63FCC">
      <w:pPr>
        <w:spacing w:after="0"/>
        <w:ind w:firstLine="142"/>
        <w:jc w:val="center"/>
        <w:rPr>
          <w:rFonts w:ascii="Book Antiqua" w:hAnsi="Book Antiqua" w:cs="Times New Roman"/>
          <w:b/>
          <w:sz w:val="36"/>
          <w:szCs w:val="36"/>
        </w:rPr>
      </w:pPr>
      <w:r w:rsidRPr="00AB2BE2">
        <w:rPr>
          <w:rFonts w:ascii="Book Antiqua" w:hAnsi="Book Antiqua" w:cs="Times New Roman"/>
          <w:b/>
          <w:sz w:val="36"/>
          <w:szCs w:val="36"/>
        </w:rPr>
        <w:t>ГРАЖДАНАМ СТАРШЕГО ПОКОЛЕНИЯ</w:t>
      </w:r>
    </w:p>
    <w:p w:rsidR="00C63FCC" w:rsidRPr="008537B8" w:rsidRDefault="00C63FCC" w:rsidP="00C63FCC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C63FCC" w:rsidRPr="002E55B9" w:rsidRDefault="00C63FCC" w:rsidP="00C63FCC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C63FCC" w:rsidRDefault="00C63FCC" w:rsidP="00C63FCC">
      <w:pPr>
        <w:ind w:left="-14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537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8950" cy="1735448"/>
            <wp:effectExtent l="19050" t="0" r="0" b="0"/>
            <wp:docPr id="1" name="Рисунок 1" descr="D: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35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FCC" w:rsidRDefault="00C63FCC" w:rsidP="00C63FCC">
      <w:pPr>
        <w:ind w:left="-142"/>
        <w:rPr>
          <w:rFonts w:ascii="Times New Roman" w:hAnsi="Times New Roman" w:cs="Times New Roman"/>
          <w:sz w:val="28"/>
          <w:szCs w:val="28"/>
          <w:lang w:val="en-US"/>
        </w:rPr>
      </w:pPr>
    </w:p>
    <w:p w:rsidR="00C63FCC" w:rsidRPr="008537B8" w:rsidRDefault="00C63FCC" w:rsidP="00C63FCC">
      <w:pPr>
        <w:ind w:left="-142"/>
        <w:rPr>
          <w:rFonts w:ascii="Times New Roman" w:hAnsi="Times New Roman" w:cs="Times New Roman"/>
          <w:sz w:val="28"/>
          <w:szCs w:val="28"/>
          <w:lang w:val="en-US"/>
        </w:rPr>
      </w:pPr>
    </w:p>
    <w:p w:rsidR="00C63FCC" w:rsidRPr="008537B8" w:rsidRDefault="00C63FCC" w:rsidP="00C63FCC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C63FCC" w:rsidRDefault="00C63FCC" w:rsidP="00C63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B1F">
        <w:rPr>
          <w:rFonts w:ascii="Times New Roman" w:hAnsi="Times New Roman" w:cs="Times New Roman"/>
          <w:i/>
          <w:sz w:val="24"/>
          <w:szCs w:val="24"/>
        </w:rPr>
        <w:t>Гражданам старшего поколения, достигшим возраста 70 лет и старше полагаются</w:t>
      </w:r>
      <w:proofErr w:type="gramEnd"/>
      <w:r w:rsidRPr="00666B1F">
        <w:rPr>
          <w:rFonts w:ascii="Times New Roman" w:hAnsi="Times New Roman" w:cs="Times New Roman"/>
          <w:i/>
          <w:sz w:val="24"/>
          <w:szCs w:val="24"/>
        </w:rPr>
        <w:t xml:space="preserve"> меры социальной поддержки в соответствии  с Законом Костромской области № 107-6-ЗКО от 29.06.2016 «О поддержке граждан старшего поколения в Костромской области»</w:t>
      </w:r>
    </w:p>
    <w:p w:rsidR="00C63FCC" w:rsidRDefault="00C63FCC" w:rsidP="00552A3E">
      <w:pPr>
        <w:spacing w:after="0" w:line="240" w:lineRule="auto"/>
        <w:ind w:left="-142"/>
        <w:rPr>
          <w:rFonts w:ascii="Times New Roman" w:hAnsi="Times New Roman" w:cs="Times New Roman"/>
          <w:b/>
          <w:i/>
          <w:sz w:val="28"/>
          <w:szCs w:val="28"/>
        </w:rPr>
      </w:pPr>
    </w:p>
    <w:p w:rsidR="007D5303" w:rsidRDefault="007D5303" w:rsidP="00552A3E">
      <w:pPr>
        <w:spacing w:after="0" w:line="240" w:lineRule="auto"/>
        <w:ind w:left="-142"/>
        <w:rPr>
          <w:rFonts w:ascii="Times New Roman" w:hAnsi="Times New Roman" w:cs="Times New Roman"/>
          <w:b/>
          <w:i/>
          <w:sz w:val="28"/>
          <w:szCs w:val="28"/>
        </w:rPr>
      </w:pPr>
    </w:p>
    <w:p w:rsidR="007D5303" w:rsidRDefault="007D5303" w:rsidP="00552A3E">
      <w:pPr>
        <w:spacing w:after="0" w:line="240" w:lineRule="auto"/>
        <w:ind w:left="-142"/>
        <w:rPr>
          <w:rFonts w:ascii="Times New Roman" w:hAnsi="Times New Roman" w:cs="Times New Roman"/>
          <w:b/>
          <w:i/>
          <w:sz w:val="28"/>
          <w:szCs w:val="28"/>
        </w:rPr>
      </w:pPr>
    </w:p>
    <w:p w:rsidR="00552A3E" w:rsidRDefault="00967D79" w:rsidP="00552A3E">
      <w:pPr>
        <w:spacing w:after="0" w:line="240" w:lineRule="auto"/>
        <w:ind w:left="-142"/>
        <w:rPr>
          <w:rFonts w:ascii="Times New Roman" w:hAnsi="Times New Roman" w:cs="Times New Roman"/>
          <w:b/>
          <w:i/>
          <w:sz w:val="28"/>
          <w:szCs w:val="28"/>
        </w:rPr>
      </w:pPr>
      <w:r w:rsidRPr="00552A3E">
        <w:rPr>
          <w:rFonts w:ascii="Times New Roman" w:hAnsi="Times New Roman" w:cs="Times New Roman"/>
          <w:b/>
          <w:i/>
          <w:sz w:val="28"/>
          <w:szCs w:val="28"/>
        </w:rPr>
        <w:t>Меры социальной поддержки гражданам старшего поколения</w:t>
      </w:r>
    </w:p>
    <w:p w:rsidR="00962989" w:rsidRDefault="00962989" w:rsidP="00552A3E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67D79" w:rsidRPr="00E83B1B" w:rsidRDefault="002E1062" w:rsidP="002E1062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3B1B" w:rsidRPr="00E83B1B">
        <w:rPr>
          <w:rFonts w:ascii="Times New Roman" w:hAnsi="Times New Roman" w:cs="Times New Roman"/>
          <w:sz w:val="24"/>
          <w:szCs w:val="24"/>
        </w:rPr>
        <w:t xml:space="preserve">Если доход </w:t>
      </w:r>
      <w:r w:rsidR="00962989">
        <w:rPr>
          <w:rFonts w:ascii="Times New Roman" w:hAnsi="Times New Roman" w:cs="Times New Roman"/>
          <w:sz w:val="24"/>
          <w:szCs w:val="24"/>
        </w:rPr>
        <w:t xml:space="preserve">гражданина старшего поколения </w:t>
      </w:r>
      <w:r w:rsidR="00E83B1B" w:rsidRPr="00E83B1B">
        <w:rPr>
          <w:rFonts w:ascii="Times New Roman" w:hAnsi="Times New Roman" w:cs="Times New Roman"/>
          <w:sz w:val="24"/>
          <w:szCs w:val="24"/>
        </w:rPr>
        <w:t xml:space="preserve">не превышает </w:t>
      </w:r>
      <w:r w:rsidR="00F50AB6">
        <w:rPr>
          <w:rFonts w:ascii="Times New Roman" w:hAnsi="Times New Roman" w:cs="Times New Roman"/>
          <w:sz w:val="24"/>
          <w:szCs w:val="24"/>
        </w:rPr>
        <w:t>2</w:t>
      </w:r>
      <w:r w:rsidR="00967D79" w:rsidRPr="00E83B1B">
        <w:rPr>
          <w:rFonts w:ascii="Times New Roman" w:hAnsi="Times New Roman" w:cs="Times New Roman"/>
          <w:sz w:val="24"/>
          <w:szCs w:val="24"/>
        </w:rPr>
        <w:t xml:space="preserve">прожиточных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7D79" w:rsidRPr="00E83B1B">
        <w:rPr>
          <w:rFonts w:ascii="Times New Roman" w:hAnsi="Times New Roman" w:cs="Times New Roman"/>
          <w:sz w:val="24"/>
          <w:szCs w:val="24"/>
        </w:rPr>
        <w:t xml:space="preserve">минимума пенсионера, </w:t>
      </w:r>
      <w:r w:rsidR="00962989">
        <w:rPr>
          <w:rFonts w:ascii="Times New Roman" w:hAnsi="Times New Roman" w:cs="Times New Roman"/>
          <w:sz w:val="24"/>
          <w:szCs w:val="24"/>
        </w:rPr>
        <w:t>ему</w:t>
      </w:r>
      <w:r w:rsidR="00967D79" w:rsidRPr="00E83B1B">
        <w:rPr>
          <w:rFonts w:ascii="Times New Roman" w:hAnsi="Times New Roman" w:cs="Times New Roman"/>
          <w:sz w:val="24"/>
          <w:szCs w:val="24"/>
        </w:rPr>
        <w:t xml:space="preserve">  полагаются:</w:t>
      </w:r>
    </w:p>
    <w:tbl>
      <w:tblPr>
        <w:tblStyle w:val="a3"/>
        <w:tblW w:w="0" w:type="auto"/>
        <w:tblInd w:w="108" w:type="dxa"/>
        <w:tblLook w:val="04A0"/>
      </w:tblPr>
      <w:tblGrid>
        <w:gridCol w:w="2286"/>
        <w:gridCol w:w="5618"/>
      </w:tblGrid>
      <w:tr w:rsidR="00967D79" w:rsidTr="002E1062">
        <w:tc>
          <w:tcPr>
            <w:tcW w:w="2144" w:type="dxa"/>
          </w:tcPr>
          <w:p w:rsidR="00967D79" w:rsidRDefault="00967D79" w:rsidP="006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89906" cy="914400"/>
                  <wp:effectExtent l="19050" t="0" r="5494" b="0"/>
                  <wp:docPr id="4" name="Рисунок 2" descr="P:\ОТДЕЛ ГОС ПОЛИТИКИ ПО СОЦПОДДЕРЖКЕ НАСЕЛЕНИЯ (Смоленко М.А.)\Бабаева Т.Ю\картинки\BU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:\ОТДЕЛ ГОС ПОЛИТИКИ ПО СОЦПОДДЕРЖКЕ НАСЕЛЕНИЯ (Смоленко М.А.)\Бабаева Т.Ю\картинки\BU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906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3" w:type="dxa"/>
          </w:tcPr>
          <w:p w:rsidR="00967D79" w:rsidRDefault="00967D79" w:rsidP="003A4260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1766B">
              <w:rPr>
                <w:rFonts w:ascii="Times New Roman" w:hAnsi="Times New Roman" w:cs="Times New Roman"/>
              </w:rPr>
              <w:t xml:space="preserve">. </w:t>
            </w:r>
            <w:r w:rsidRPr="00930E06">
              <w:rPr>
                <w:rFonts w:ascii="Times New Roman" w:hAnsi="Times New Roman" w:cs="Times New Roman"/>
                <w:b/>
                <w:i/>
              </w:rPr>
              <w:t>компенсация на проезд к месту лечения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и обратно</w:t>
            </w:r>
            <w:r w:rsidRPr="00930E06">
              <w:rPr>
                <w:rFonts w:ascii="Times New Roman" w:hAnsi="Times New Roman" w:cs="Times New Roman"/>
                <w:b/>
                <w:i/>
              </w:rPr>
              <w:t xml:space="preserve"> в размере 50 %</w:t>
            </w:r>
            <w:r w:rsidRPr="0021766B">
              <w:rPr>
                <w:rFonts w:ascii="Times New Roman" w:hAnsi="Times New Roman" w:cs="Times New Roman"/>
                <w:i/>
              </w:rPr>
              <w:t xml:space="preserve"> </w:t>
            </w:r>
            <w:r w:rsidRPr="00930E06">
              <w:rPr>
                <w:rFonts w:ascii="Times New Roman" w:hAnsi="Times New Roman" w:cs="Times New Roman"/>
              </w:rPr>
              <w:t>стоимости проезда</w:t>
            </w:r>
            <w:r w:rsidRPr="0021766B">
              <w:rPr>
                <w:rFonts w:ascii="Times New Roman" w:hAnsi="Times New Roman" w:cs="Times New Roman"/>
              </w:rPr>
              <w:t xml:space="preserve">  на </w:t>
            </w:r>
            <w:r>
              <w:rPr>
                <w:rFonts w:ascii="Times New Roman" w:hAnsi="Times New Roman" w:cs="Times New Roman"/>
              </w:rPr>
              <w:t xml:space="preserve">междугороднем </w:t>
            </w:r>
            <w:r w:rsidRPr="0021766B">
              <w:rPr>
                <w:rFonts w:ascii="Times New Roman" w:hAnsi="Times New Roman" w:cs="Times New Roman"/>
              </w:rPr>
              <w:t>железнодорожном транспорте или автомобильном транспорте общего пользования  в специализированную областную государственную медицинскую организацию</w:t>
            </w:r>
          </w:p>
        </w:tc>
      </w:tr>
      <w:tr w:rsidR="00967D79" w:rsidTr="002E1062">
        <w:tc>
          <w:tcPr>
            <w:tcW w:w="2144" w:type="dxa"/>
          </w:tcPr>
          <w:p w:rsidR="00967D79" w:rsidRDefault="00967D79" w:rsidP="00967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D7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15634" cy="825500"/>
                  <wp:effectExtent l="19050" t="0" r="8316" b="0"/>
                  <wp:docPr id="3" name="Рисунок 1" descr="P:\ОТДЕЛ ГОС ПОЛИТИКИ ПО СОЦПОДДЕРЖКЕ НАСЕЛЕНИЯ (Смоленко М.А.)\Бабаева Т.Ю\картинки\lekarstvennyj_gepat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ОТДЕЛ ГОС ПОЛИТИКИ ПО СОЦПОДДЕРЖКЕ НАСЕЛЕНИЯ (Смоленко М.А.)\Бабаева Т.Ю\картинки\lekarstvennyj_gepat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34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3" w:type="dxa"/>
          </w:tcPr>
          <w:p w:rsidR="00967D79" w:rsidRDefault="006E4BCD" w:rsidP="003A4260">
            <w:pPr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930E06">
              <w:rPr>
                <w:rFonts w:ascii="Times New Roman" w:hAnsi="Times New Roman" w:cs="Times New Roman"/>
                <w:b/>
                <w:i/>
              </w:rPr>
              <w:t>компенсация на приобретение</w:t>
            </w:r>
            <w:r>
              <w:rPr>
                <w:rFonts w:ascii="Times New Roman" w:hAnsi="Times New Roman" w:cs="Times New Roman"/>
              </w:rPr>
              <w:t xml:space="preserve"> по рецепту врача </w:t>
            </w:r>
            <w:r w:rsidRPr="00930E06">
              <w:rPr>
                <w:rFonts w:ascii="Times New Roman" w:hAnsi="Times New Roman" w:cs="Times New Roman"/>
                <w:b/>
                <w:i/>
              </w:rPr>
              <w:t>лекарственных препаратов в размере</w:t>
            </w:r>
            <w:r w:rsidR="00962989">
              <w:rPr>
                <w:rFonts w:ascii="Times New Roman" w:hAnsi="Times New Roman" w:cs="Times New Roman"/>
                <w:b/>
                <w:i/>
              </w:rPr>
              <w:t xml:space="preserve">    </w:t>
            </w:r>
            <w:r w:rsidRPr="00930E06">
              <w:rPr>
                <w:rFonts w:ascii="Times New Roman" w:hAnsi="Times New Roman" w:cs="Times New Roman"/>
                <w:b/>
                <w:i/>
              </w:rPr>
              <w:t xml:space="preserve"> 2 000 рублей</w:t>
            </w:r>
            <w:r w:rsidRPr="002176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 условии, что общая </w:t>
            </w:r>
            <w:r w:rsidRPr="0021766B">
              <w:rPr>
                <w:rFonts w:ascii="Times New Roman" w:hAnsi="Times New Roman" w:cs="Times New Roman"/>
              </w:rPr>
              <w:t xml:space="preserve">стоимость приобретенных  препаратов </w:t>
            </w:r>
            <w:r>
              <w:rPr>
                <w:rFonts w:ascii="Times New Roman" w:hAnsi="Times New Roman" w:cs="Times New Roman"/>
              </w:rPr>
              <w:t xml:space="preserve">в течение года составила </w:t>
            </w:r>
            <w:r w:rsidRPr="0021766B">
              <w:rPr>
                <w:rFonts w:ascii="Times New Roman" w:hAnsi="Times New Roman" w:cs="Times New Roman"/>
              </w:rPr>
              <w:t>не менее 5 000 рублей</w:t>
            </w:r>
          </w:p>
        </w:tc>
      </w:tr>
    </w:tbl>
    <w:p w:rsidR="006E4BCD" w:rsidRDefault="006E4BCD" w:rsidP="00F762DB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</w:p>
    <w:p w:rsidR="00967D79" w:rsidRPr="00E83B1B" w:rsidRDefault="002E1062" w:rsidP="00ED1A1F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D79" w:rsidRPr="00E83B1B">
        <w:rPr>
          <w:rFonts w:ascii="Times New Roman" w:hAnsi="Times New Roman" w:cs="Times New Roman"/>
          <w:sz w:val="24"/>
          <w:szCs w:val="24"/>
        </w:rPr>
        <w:t>Без учета среднедушевого дохода гражданина</w:t>
      </w:r>
      <w:r w:rsidR="00DC5A4A">
        <w:rPr>
          <w:rFonts w:ascii="Times New Roman" w:hAnsi="Times New Roman" w:cs="Times New Roman"/>
          <w:sz w:val="24"/>
          <w:szCs w:val="24"/>
        </w:rPr>
        <w:t xml:space="preserve"> </w:t>
      </w:r>
      <w:r w:rsidR="00ED1A1F" w:rsidRPr="00E83B1B">
        <w:rPr>
          <w:rFonts w:ascii="Times New Roman" w:hAnsi="Times New Roman" w:cs="Times New Roman"/>
          <w:sz w:val="24"/>
          <w:szCs w:val="24"/>
        </w:rPr>
        <w:t>п</w:t>
      </w:r>
      <w:r w:rsidR="00967D79" w:rsidRPr="00E83B1B">
        <w:rPr>
          <w:rFonts w:ascii="Times New Roman" w:hAnsi="Times New Roman" w:cs="Times New Roman"/>
          <w:sz w:val="24"/>
          <w:szCs w:val="24"/>
        </w:rPr>
        <w:t>редоставляются</w:t>
      </w:r>
      <w:r w:rsidR="00ED1A1F" w:rsidRPr="00E83B1B">
        <w:rPr>
          <w:rFonts w:ascii="Times New Roman" w:hAnsi="Times New Roman" w:cs="Times New Roman"/>
          <w:sz w:val="24"/>
          <w:szCs w:val="24"/>
        </w:rPr>
        <w:t>:</w:t>
      </w:r>
    </w:p>
    <w:p w:rsidR="00E83B1B" w:rsidRDefault="00E83B1B" w:rsidP="003A4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260" w:rsidRPr="00ED1A1F" w:rsidRDefault="003A4260" w:rsidP="003A4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7939" w:type="dxa"/>
        <w:tblInd w:w="-34" w:type="dxa"/>
        <w:tblLayout w:type="fixed"/>
        <w:tblLook w:val="04A0"/>
      </w:tblPr>
      <w:tblGrid>
        <w:gridCol w:w="1702"/>
        <w:gridCol w:w="567"/>
        <w:gridCol w:w="5670"/>
      </w:tblGrid>
      <w:tr w:rsidR="00967D79" w:rsidTr="00135CC6">
        <w:tc>
          <w:tcPr>
            <w:tcW w:w="2269" w:type="dxa"/>
            <w:gridSpan w:val="2"/>
          </w:tcPr>
          <w:p w:rsidR="00967D79" w:rsidRDefault="00967D79" w:rsidP="00967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00150" cy="1066800"/>
                  <wp:effectExtent l="19050" t="0" r="0" b="0"/>
                  <wp:docPr id="5" name="Рисунок 3" descr="P:\ОТДЕЛ ГОС ПОЛИТИКИ ПО СОЦПОДДЕРЖКЕ НАСЕЛЕНИЯ (Смоленко М.А.)\Бабаева Т.Ю\картинки\пожа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ОТДЕЛ ГОС ПОЛИТИКИ ПО СОЦПОДДЕРЖКЕ НАСЕЛЕНИЯ (Смоленко М.А.)\Бабаева Т.Ю\картинки\пожа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6E4BCD" w:rsidRPr="0021766B" w:rsidRDefault="006E4BCD" w:rsidP="006E4BCD">
            <w:pPr>
              <w:jc w:val="both"/>
              <w:rPr>
                <w:rFonts w:ascii="Times New Roman" w:hAnsi="Times New Roman" w:cs="Times New Roman"/>
              </w:rPr>
            </w:pPr>
            <w:r w:rsidRPr="00930E06">
              <w:rPr>
                <w:rFonts w:ascii="Times New Roman" w:hAnsi="Times New Roman" w:cs="Times New Roman"/>
                <w:b/>
                <w:i/>
              </w:rPr>
              <w:t>единовременные денежные выплаты в случае</w:t>
            </w:r>
            <w:r w:rsidRPr="0021766B">
              <w:rPr>
                <w:rFonts w:ascii="Times New Roman" w:hAnsi="Times New Roman" w:cs="Times New Roman"/>
              </w:rPr>
              <w:t xml:space="preserve"> причинения ущерба в результате </w:t>
            </w:r>
            <w:r w:rsidRPr="00930E06">
              <w:rPr>
                <w:rFonts w:ascii="Times New Roman" w:hAnsi="Times New Roman" w:cs="Times New Roman"/>
                <w:b/>
                <w:i/>
              </w:rPr>
              <w:t>пожара:</w:t>
            </w:r>
          </w:p>
          <w:p w:rsidR="006E4BCD" w:rsidRPr="0021766B" w:rsidRDefault="006E4BCD" w:rsidP="006E4BCD">
            <w:pPr>
              <w:jc w:val="both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hAnsi="Times New Roman" w:cs="Times New Roman"/>
              </w:rPr>
              <w:t xml:space="preserve"> - за частично утраченное имущество первой необходимости в размере 14000 рублей;</w:t>
            </w:r>
          </w:p>
          <w:p w:rsidR="00967D79" w:rsidRDefault="006E4BCD" w:rsidP="006E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66B">
              <w:rPr>
                <w:rFonts w:ascii="Times New Roman" w:hAnsi="Times New Roman" w:cs="Times New Roman"/>
              </w:rPr>
              <w:t xml:space="preserve"> - за полностью утраченное имущество первой необходимости в размере 30000 рублей</w:t>
            </w:r>
          </w:p>
        </w:tc>
      </w:tr>
      <w:tr w:rsidR="00967D79" w:rsidTr="00135CC6">
        <w:tc>
          <w:tcPr>
            <w:tcW w:w="2269" w:type="dxa"/>
            <w:gridSpan w:val="2"/>
          </w:tcPr>
          <w:p w:rsidR="00967D79" w:rsidRDefault="00967D79" w:rsidP="00967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71600" cy="989630"/>
                  <wp:effectExtent l="19050" t="0" r="0" b="0"/>
                  <wp:docPr id="6" name="Рисунок 4" descr="P:\ОТДЕЛ ГОС ПОЛИТИКИ ПО СОЦПОДДЕРЖКЕ НАСЕЛЕНИЯ (Смоленко М.А.)\Бабаева Т.Ю\картинки\газ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:\ОТДЕЛ ГОС ПОЛИТИКИ ПО СОЦПОДДЕРЖКЕ НАСЕЛЕНИЯ (Смоленко М.А.)\Бабаева Т.Ю\картинки\газ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225" cy="9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67D79" w:rsidRDefault="00C11E40" w:rsidP="006E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388">
              <w:rPr>
                <w:rFonts w:ascii="Times New Roman" w:hAnsi="Times New Roman" w:cs="Times New Roman"/>
                <w:b/>
                <w:i/>
              </w:rPr>
              <w:t>денежная выплата</w:t>
            </w:r>
            <w:r w:rsidRPr="0021766B">
              <w:rPr>
                <w:rFonts w:ascii="Times New Roman" w:hAnsi="Times New Roman" w:cs="Times New Roman"/>
              </w:rPr>
              <w:t xml:space="preserve">  (в размере </w:t>
            </w:r>
            <w:r w:rsidRPr="00735388">
              <w:rPr>
                <w:rFonts w:ascii="Times New Roman" w:hAnsi="Times New Roman" w:cs="Times New Roman"/>
                <w:b/>
                <w:i/>
              </w:rPr>
              <w:t>60 %</w:t>
            </w:r>
            <w:r w:rsidRPr="0021766B">
              <w:rPr>
                <w:rFonts w:ascii="Times New Roman" w:hAnsi="Times New Roman" w:cs="Times New Roman"/>
              </w:rPr>
              <w:t xml:space="preserve"> от произведенных расходов,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66B">
              <w:rPr>
                <w:rFonts w:ascii="Times New Roman" w:hAnsi="Times New Roman" w:cs="Times New Roman"/>
              </w:rPr>
              <w:t xml:space="preserve">но не более 30000 рублей) </w:t>
            </w:r>
            <w:r w:rsidRPr="00735388">
              <w:rPr>
                <w:rFonts w:ascii="Times New Roman" w:hAnsi="Times New Roman" w:cs="Times New Roman"/>
                <w:b/>
                <w:i/>
              </w:rPr>
              <w:t>на внутридомовую газификацию жилого помещения</w:t>
            </w:r>
          </w:p>
        </w:tc>
      </w:tr>
      <w:tr w:rsidR="00967D79" w:rsidTr="00135CC6">
        <w:trPr>
          <w:trHeight w:val="1430"/>
        </w:trPr>
        <w:tc>
          <w:tcPr>
            <w:tcW w:w="2269" w:type="dxa"/>
            <w:gridSpan w:val="2"/>
          </w:tcPr>
          <w:p w:rsidR="00967D79" w:rsidRDefault="00967D79" w:rsidP="00967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00150" cy="901700"/>
                  <wp:effectExtent l="19050" t="0" r="0" b="0"/>
                  <wp:docPr id="7" name="Рисунок 5" descr="P:\ОТДЕЛ ГОС ПОЛИТИКИ ПО СОЦПОДДЕРЖКЕ НАСЕЛЕНИЯ (Смоленко М.А.)\Бабаева Т.Ю\картинки\дров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:\ОТДЕЛ ГОС ПОЛИТИКИ ПО СОЦПОДДЕРЖКЕ НАСЕЛЕНИЯ (Смоленко М.А.)\Бабаева Т.Ю\картинки\дров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12" cy="902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67D79" w:rsidRDefault="006E4BCD" w:rsidP="006E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66B">
              <w:rPr>
                <w:rFonts w:ascii="Times New Roman" w:hAnsi="Times New Roman" w:cs="Times New Roman"/>
              </w:rPr>
              <w:t xml:space="preserve">ежегодная </w:t>
            </w:r>
            <w:r w:rsidRPr="00735388">
              <w:rPr>
                <w:rFonts w:ascii="Times New Roman" w:hAnsi="Times New Roman" w:cs="Times New Roman"/>
                <w:b/>
                <w:i/>
              </w:rPr>
              <w:t>денежная выплата</w:t>
            </w:r>
            <w:r w:rsidRPr="00735388">
              <w:rPr>
                <w:rFonts w:ascii="Times New Roman" w:hAnsi="Times New Roman" w:cs="Times New Roman"/>
                <w:b/>
              </w:rPr>
              <w:t xml:space="preserve"> </w:t>
            </w:r>
            <w:r w:rsidRPr="00735388">
              <w:rPr>
                <w:rFonts w:ascii="Times New Roman" w:hAnsi="Times New Roman" w:cs="Times New Roman"/>
                <w:b/>
                <w:i/>
              </w:rPr>
              <w:t>на приобретение твердого топлива</w:t>
            </w:r>
            <w:r w:rsidRPr="00735388">
              <w:rPr>
                <w:rFonts w:ascii="Times New Roman" w:hAnsi="Times New Roman" w:cs="Times New Roman"/>
                <w:b/>
              </w:rPr>
              <w:t xml:space="preserve"> </w:t>
            </w:r>
            <w:r w:rsidRPr="0021766B">
              <w:rPr>
                <w:rFonts w:ascii="Times New Roman" w:hAnsi="Times New Roman" w:cs="Times New Roman"/>
              </w:rPr>
              <w:t>в размере фактических расходов, но не более 2450 рублей, выплачивается при наличии печного отопления, исходя из фактической площади</w:t>
            </w:r>
          </w:p>
        </w:tc>
      </w:tr>
      <w:tr w:rsidR="00F762DB" w:rsidTr="00135CC6">
        <w:trPr>
          <w:trHeight w:val="1273"/>
        </w:trPr>
        <w:tc>
          <w:tcPr>
            <w:tcW w:w="7939" w:type="dxa"/>
            <w:gridSpan w:val="3"/>
            <w:tcBorders>
              <w:left w:val="nil"/>
              <w:bottom w:val="nil"/>
              <w:right w:val="nil"/>
            </w:tcBorders>
          </w:tcPr>
          <w:p w:rsidR="00962989" w:rsidRDefault="00962989" w:rsidP="006E4BCD">
            <w:pPr>
              <w:jc w:val="both"/>
              <w:rPr>
                <w:rFonts w:ascii="Times New Roman" w:hAnsi="Times New Roman" w:cs="Times New Roman"/>
              </w:rPr>
            </w:pPr>
          </w:p>
          <w:p w:rsidR="00962989" w:rsidRPr="0021766B" w:rsidRDefault="00962989" w:rsidP="006E4B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7D79" w:rsidRPr="0021766B" w:rsidTr="00135CC6">
        <w:tc>
          <w:tcPr>
            <w:tcW w:w="7939" w:type="dxa"/>
            <w:gridSpan w:val="3"/>
          </w:tcPr>
          <w:p w:rsidR="00967D79" w:rsidRPr="0021766B" w:rsidRDefault="00967D79" w:rsidP="00967D79">
            <w:pPr>
              <w:ind w:left="31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21766B">
              <w:rPr>
                <w:rFonts w:ascii="Times New Roman" w:hAnsi="Times New Roman" w:cs="Times New Roman"/>
                <w:b/>
              </w:rPr>
              <w:lastRenderedPageBreak/>
              <w:t>Документы для получения выплат</w:t>
            </w:r>
          </w:p>
        </w:tc>
      </w:tr>
      <w:tr w:rsidR="00967D79" w:rsidRPr="0021766B" w:rsidTr="00135CC6">
        <w:tc>
          <w:tcPr>
            <w:tcW w:w="1702" w:type="dxa"/>
          </w:tcPr>
          <w:p w:rsidR="00967D79" w:rsidRPr="0021766B" w:rsidRDefault="00967D79" w:rsidP="008537B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Основные</w:t>
            </w:r>
            <w:proofErr w:type="gramEnd"/>
            <w:r w:rsidRPr="0021766B">
              <w:rPr>
                <w:rFonts w:ascii="Times New Roman" w:hAnsi="Times New Roman" w:cs="Times New Roman"/>
                <w:b/>
              </w:rPr>
              <w:t xml:space="preserve"> для всех выплат</w:t>
            </w:r>
          </w:p>
        </w:tc>
        <w:tc>
          <w:tcPr>
            <w:tcW w:w="6237" w:type="dxa"/>
            <w:gridSpan w:val="2"/>
          </w:tcPr>
          <w:p w:rsidR="00967D79" w:rsidRDefault="00967D79" w:rsidP="008537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7D79" w:rsidRPr="0021766B" w:rsidRDefault="00967D79" w:rsidP="00853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66B">
              <w:rPr>
                <w:rFonts w:ascii="Times New Roman" w:hAnsi="Times New Roman" w:cs="Times New Roman"/>
                <w:b/>
              </w:rPr>
              <w:t>Дополнительные</w:t>
            </w:r>
          </w:p>
        </w:tc>
      </w:tr>
      <w:tr w:rsidR="00967D79" w:rsidRPr="0021766B" w:rsidTr="00135CC6">
        <w:trPr>
          <w:trHeight w:val="2050"/>
        </w:trPr>
        <w:tc>
          <w:tcPr>
            <w:tcW w:w="1702" w:type="dxa"/>
            <w:vMerge w:val="restart"/>
          </w:tcPr>
          <w:p w:rsidR="00967D79" w:rsidRDefault="00967D79" w:rsidP="008537B8">
            <w:pPr>
              <w:jc w:val="both"/>
              <w:rPr>
                <w:rFonts w:ascii="Times New Roman" w:hAnsi="Times New Roman" w:cs="Times New Roman"/>
              </w:rPr>
            </w:pPr>
          </w:p>
          <w:p w:rsidR="00967D79" w:rsidRDefault="00967D79" w:rsidP="00BD7E38">
            <w:pPr>
              <w:ind w:left="-74" w:right="-108" w:firstLine="74"/>
              <w:jc w:val="both"/>
              <w:rPr>
                <w:rFonts w:ascii="Times New Roman" w:hAnsi="Times New Roman" w:cs="Times New Roman"/>
              </w:rPr>
            </w:pPr>
          </w:p>
          <w:p w:rsidR="00967D79" w:rsidRDefault="00967D79" w:rsidP="00BD7E38">
            <w:pPr>
              <w:ind w:left="-74" w:right="-108" w:firstLine="74"/>
              <w:jc w:val="both"/>
              <w:rPr>
                <w:rFonts w:ascii="Times New Roman" w:hAnsi="Times New Roman" w:cs="Times New Roman"/>
              </w:rPr>
            </w:pPr>
          </w:p>
          <w:p w:rsidR="00C11E40" w:rsidRDefault="00C11E40" w:rsidP="00BD7E38">
            <w:pPr>
              <w:ind w:left="-74" w:right="-108" w:firstLine="74"/>
              <w:jc w:val="both"/>
              <w:rPr>
                <w:rFonts w:ascii="Times New Roman" w:hAnsi="Times New Roman" w:cs="Times New Roman"/>
              </w:rPr>
            </w:pPr>
          </w:p>
          <w:p w:rsidR="00967D79" w:rsidRPr="0021766B" w:rsidRDefault="00967D79" w:rsidP="00BD7E38">
            <w:pPr>
              <w:ind w:left="-74" w:right="-108" w:firstLine="74"/>
              <w:jc w:val="both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hAnsi="Times New Roman" w:cs="Times New Roman"/>
              </w:rPr>
              <w:t>1.Заявление по установленной форме;</w:t>
            </w:r>
          </w:p>
          <w:p w:rsidR="00967D79" w:rsidRPr="0021766B" w:rsidRDefault="00967D79" w:rsidP="00BD7E38">
            <w:pPr>
              <w:ind w:left="-74" w:right="-108" w:firstLine="74"/>
              <w:jc w:val="both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hAnsi="Times New Roman" w:cs="Times New Roman"/>
              </w:rPr>
              <w:t>2.Документ, удостоверяющий личность гражданина;</w:t>
            </w:r>
          </w:p>
          <w:p w:rsidR="00967D79" w:rsidRPr="0021766B" w:rsidRDefault="00967D79" w:rsidP="00BD7E38">
            <w:pPr>
              <w:ind w:left="-74" w:right="-108" w:firstLine="74"/>
              <w:jc w:val="both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hAnsi="Times New Roman" w:cs="Times New Roman"/>
              </w:rPr>
              <w:t>3.Документ, подтверждающий полномочия представителя действовать от имени гражданина</w:t>
            </w:r>
            <w:r w:rsidR="00DC5A4A">
              <w:rPr>
                <w:rFonts w:ascii="Times New Roman" w:hAnsi="Times New Roman" w:cs="Times New Roman"/>
              </w:rPr>
              <w:t xml:space="preserve"> </w:t>
            </w:r>
            <w:r w:rsidR="003669A0">
              <w:rPr>
                <w:rFonts w:ascii="Times New Roman" w:hAnsi="Times New Roman" w:cs="Times New Roman"/>
              </w:rPr>
              <w:t xml:space="preserve">  </w:t>
            </w:r>
            <w:r w:rsidRPr="0021766B">
              <w:rPr>
                <w:rFonts w:ascii="Times New Roman" w:hAnsi="Times New Roman" w:cs="Times New Roman"/>
              </w:rPr>
              <w:t xml:space="preserve">(в случае подачи заявления </w:t>
            </w:r>
            <w:proofErr w:type="gramStart"/>
            <w:r w:rsidRPr="0021766B">
              <w:rPr>
                <w:rFonts w:ascii="Times New Roman" w:hAnsi="Times New Roman" w:cs="Times New Roman"/>
              </w:rPr>
              <w:t>представите</w:t>
            </w:r>
            <w:r w:rsidR="003669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66B">
              <w:rPr>
                <w:rFonts w:ascii="Times New Roman" w:hAnsi="Times New Roman" w:cs="Times New Roman"/>
              </w:rPr>
              <w:t>лем</w:t>
            </w:r>
            <w:proofErr w:type="spellEnd"/>
            <w:proofErr w:type="gramEnd"/>
            <w:r w:rsidRPr="0021766B">
              <w:rPr>
                <w:rFonts w:ascii="Times New Roman" w:hAnsi="Times New Roman" w:cs="Times New Roman"/>
              </w:rPr>
              <w:t xml:space="preserve"> гражданина);</w:t>
            </w:r>
          </w:p>
          <w:p w:rsidR="00967D79" w:rsidRPr="0021766B" w:rsidRDefault="006F1E8E" w:rsidP="00BD7E38">
            <w:pPr>
              <w:ind w:left="-74" w:right="-108" w:firstLine="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967D79" w:rsidRPr="0021766B">
              <w:rPr>
                <w:rFonts w:ascii="Times New Roman" w:hAnsi="Times New Roman" w:cs="Times New Roman"/>
              </w:rPr>
              <w:t xml:space="preserve">реквизиты лицевого счета, открытого </w:t>
            </w:r>
            <w:r w:rsidR="003669A0">
              <w:rPr>
                <w:rFonts w:ascii="Times New Roman" w:hAnsi="Times New Roman" w:cs="Times New Roman"/>
              </w:rPr>
              <w:t xml:space="preserve">      </w:t>
            </w:r>
            <w:r w:rsidR="00967D79" w:rsidRPr="0021766B">
              <w:rPr>
                <w:rFonts w:ascii="Times New Roman" w:hAnsi="Times New Roman" w:cs="Times New Roman"/>
              </w:rPr>
              <w:t>в кредитной организации;</w:t>
            </w:r>
          </w:p>
          <w:p w:rsidR="00967D79" w:rsidRPr="0021766B" w:rsidRDefault="006F1E8E" w:rsidP="00BD7E38">
            <w:pPr>
              <w:ind w:left="-74" w:right="-108" w:firstLine="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967D79" w:rsidRPr="0021766B">
              <w:rPr>
                <w:rFonts w:ascii="Times New Roman" w:hAnsi="Times New Roman" w:cs="Times New Roman"/>
              </w:rPr>
              <w:t>СНИЛС</w:t>
            </w:r>
            <w:r w:rsidR="000E60F0">
              <w:rPr>
                <w:rFonts w:ascii="Times New Roman" w:hAnsi="Times New Roman" w:cs="Times New Roman"/>
              </w:rPr>
              <w:t>.</w:t>
            </w:r>
          </w:p>
          <w:p w:rsidR="00967D79" w:rsidRPr="0021766B" w:rsidRDefault="00967D79" w:rsidP="008537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2"/>
          </w:tcPr>
          <w:p w:rsidR="00D519F4" w:rsidRPr="006F1E8E" w:rsidRDefault="003A4260" w:rsidP="00DC5A4A">
            <w:pPr>
              <w:ind w:left="-108" w:firstLine="108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для к</w:t>
            </w:r>
            <w:r w:rsidR="006F1E8E" w:rsidRPr="006F1E8E">
              <w:rPr>
                <w:rFonts w:ascii="Times New Roman" w:hAnsi="Times New Roman" w:cs="Times New Roman"/>
                <w:b/>
                <w:i/>
              </w:rPr>
              <w:t>омпенсаци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  <w:r w:rsidR="006F1E8E" w:rsidRPr="006F1E8E">
              <w:rPr>
                <w:rFonts w:ascii="Times New Roman" w:hAnsi="Times New Roman" w:cs="Times New Roman"/>
                <w:b/>
                <w:i/>
              </w:rPr>
              <w:t xml:space="preserve"> на проезд к месту лечения</w:t>
            </w:r>
          </w:p>
          <w:p w:rsidR="00967D79" w:rsidRPr="0021766B" w:rsidRDefault="00D519F4" w:rsidP="00DC5A4A">
            <w:pPr>
              <w:ind w:left="-108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67D79" w:rsidRPr="0021766B">
              <w:rPr>
                <w:rFonts w:ascii="Times New Roman" w:hAnsi="Times New Roman" w:cs="Times New Roman"/>
              </w:rPr>
              <w:t>справки обо всех видах имеющихся доходов гражданина за три календарных месяца, предшествующих дате подачи заявления;</w:t>
            </w:r>
          </w:p>
          <w:p w:rsidR="00CF5F2D" w:rsidRDefault="00967D79" w:rsidP="00DC5A4A">
            <w:pPr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hAnsi="Times New Roman" w:cs="Times New Roman"/>
              </w:rPr>
              <w:t>2.</w:t>
            </w:r>
            <w:r w:rsidR="0031131F">
              <w:rPr>
                <w:rFonts w:ascii="Times New Roman" w:hAnsi="Times New Roman" w:cs="Times New Roman"/>
              </w:rPr>
              <w:t xml:space="preserve">заключение лечащего врача о прохождении  обследования или лечения </w:t>
            </w:r>
            <w:r w:rsidR="00CF5F2D">
              <w:rPr>
                <w:rFonts w:ascii="Times New Roman" w:hAnsi="Times New Roman" w:cs="Times New Roman"/>
              </w:rPr>
              <w:t xml:space="preserve">в </w:t>
            </w:r>
            <w:r w:rsidRPr="0021766B">
              <w:rPr>
                <w:rFonts w:ascii="Times New Roman" w:hAnsi="Times New Roman" w:cs="Times New Roman"/>
              </w:rPr>
              <w:t>специализированн</w:t>
            </w:r>
            <w:r w:rsidR="00CF5F2D">
              <w:rPr>
                <w:rFonts w:ascii="Times New Roman" w:hAnsi="Times New Roman" w:cs="Times New Roman"/>
              </w:rPr>
              <w:t>ой медицинской</w:t>
            </w:r>
            <w:r w:rsidRPr="0021766B">
              <w:rPr>
                <w:rFonts w:ascii="Times New Roman" w:hAnsi="Times New Roman" w:cs="Times New Roman"/>
              </w:rPr>
              <w:t xml:space="preserve"> организаци</w:t>
            </w:r>
            <w:r w:rsidR="00CF5F2D">
              <w:rPr>
                <w:rFonts w:ascii="Times New Roman" w:hAnsi="Times New Roman" w:cs="Times New Roman"/>
              </w:rPr>
              <w:t>и</w:t>
            </w:r>
            <w:r w:rsidRPr="0021766B">
              <w:rPr>
                <w:rFonts w:ascii="Times New Roman" w:hAnsi="Times New Roman" w:cs="Times New Roman"/>
              </w:rPr>
              <w:t>;</w:t>
            </w:r>
          </w:p>
          <w:p w:rsidR="00CF5F2D" w:rsidRPr="0021766B" w:rsidRDefault="00CF5F2D" w:rsidP="002E1062">
            <w:pPr>
              <w:ind w:left="-108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67D79" w:rsidRPr="0021766B">
              <w:rPr>
                <w:rFonts w:ascii="Times New Roman" w:hAnsi="Times New Roman" w:cs="Times New Roman"/>
              </w:rPr>
              <w:t>.проездные документы, подтверждающие стоимость и факт проезда к месту обследования или лечения.</w:t>
            </w:r>
          </w:p>
        </w:tc>
      </w:tr>
      <w:tr w:rsidR="00967D79" w:rsidRPr="0021766B" w:rsidTr="00135CC6">
        <w:trPr>
          <w:trHeight w:val="2373"/>
        </w:trPr>
        <w:tc>
          <w:tcPr>
            <w:tcW w:w="1702" w:type="dxa"/>
            <w:vMerge/>
          </w:tcPr>
          <w:p w:rsidR="00967D79" w:rsidRPr="0021766B" w:rsidRDefault="00967D79" w:rsidP="008537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2"/>
          </w:tcPr>
          <w:p w:rsidR="006F1E8E" w:rsidRPr="006F1E8E" w:rsidRDefault="003A4260" w:rsidP="00DC5A4A">
            <w:pPr>
              <w:ind w:left="-108" w:firstLine="108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для к</w:t>
            </w:r>
            <w:r w:rsidR="006F1E8E" w:rsidRPr="006F1E8E">
              <w:rPr>
                <w:rFonts w:ascii="Times New Roman" w:hAnsi="Times New Roman" w:cs="Times New Roman"/>
                <w:b/>
                <w:i/>
              </w:rPr>
              <w:t>омпенсаци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  <w:r w:rsidR="006F1E8E" w:rsidRPr="006F1E8E">
              <w:rPr>
                <w:rFonts w:ascii="Times New Roman" w:hAnsi="Times New Roman" w:cs="Times New Roman"/>
                <w:b/>
                <w:i/>
              </w:rPr>
              <w:t xml:space="preserve"> на приобретение лекарственных препаратов</w:t>
            </w:r>
          </w:p>
          <w:p w:rsidR="00967D79" w:rsidRPr="0021766B" w:rsidRDefault="006F1E8E" w:rsidP="00DC5A4A">
            <w:pPr>
              <w:ind w:left="-108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67D79" w:rsidRPr="0021766B">
              <w:rPr>
                <w:rFonts w:ascii="Times New Roman" w:hAnsi="Times New Roman" w:cs="Times New Roman"/>
              </w:rPr>
              <w:t>справки обо всех видах имеющихся доходов гражданина за три календарных месяца, предшествующих дате подачи заявления;</w:t>
            </w:r>
          </w:p>
          <w:p w:rsidR="00967D79" w:rsidRPr="0021766B" w:rsidRDefault="00967D79" w:rsidP="00EA4E19">
            <w:pPr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hAnsi="Times New Roman" w:cs="Times New Roman"/>
              </w:rPr>
              <w:t>2.рецепт от врача, подтверждающий факт необходимости лекарственного средства для гражданина</w:t>
            </w:r>
            <w:r w:rsidR="00EA4E19">
              <w:rPr>
                <w:rFonts w:ascii="Times New Roman" w:hAnsi="Times New Roman" w:cs="Times New Roman"/>
              </w:rPr>
              <w:t>, в случае его изъятия аптечной организацией, копия рецепта врача, заверенная подписью и личной печатью врача, печатью учреждения здравоохранения</w:t>
            </w:r>
            <w:r w:rsidRPr="0021766B">
              <w:rPr>
                <w:rFonts w:ascii="Times New Roman" w:hAnsi="Times New Roman" w:cs="Times New Roman"/>
              </w:rPr>
              <w:t>;</w:t>
            </w:r>
          </w:p>
          <w:p w:rsidR="00967D79" w:rsidRPr="0021766B" w:rsidRDefault="00967D79" w:rsidP="00DC5A4A">
            <w:pPr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hAnsi="Times New Roman" w:cs="Times New Roman"/>
              </w:rPr>
              <w:t>3.документы (чеки, товарные чеки), подтверждающие приобретение лекарственных препаратов.</w:t>
            </w:r>
          </w:p>
        </w:tc>
      </w:tr>
      <w:tr w:rsidR="00967D79" w:rsidRPr="0021766B" w:rsidTr="00135CC6">
        <w:tc>
          <w:tcPr>
            <w:tcW w:w="1702" w:type="dxa"/>
            <w:vMerge/>
          </w:tcPr>
          <w:p w:rsidR="00967D79" w:rsidRPr="0021766B" w:rsidRDefault="00967D79" w:rsidP="008537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2"/>
          </w:tcPr>
          <w:p w:rsidR="006F1E8E" w:rsidRPr="00C11E40" w:rsidRDefault="003A4260" w:rsidP="00DC5A4A">
            <w:pPr>
              <w:ind w:left="-108" w:firstLine="108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для е</w:t>
            </w:r>
            <w:r w:rsidR="00C11E40" w:rsidRPr="00C11E40">
              <w:rPr>
                <w:rFonts w:ascii="Times New Roman" w:hAnsi="Times New Roman" w:cs="Times New Roman"/>
                <w:b/>
                <w:i/>
              </w:rPr>
              <w:t>диновременн</w:t>
            </w:r>
            <w:r>
              <w:rPr>
                <w:rFonts w:ascii="Times New Roman" w:hAnsi="Times New Roman" w:cs="Times New Roman"/>
                <w:b/>
                <w:i/>
              </w:rPr>
              <w:t>ой</w:t>
            </w:r>
            <w:r w:rsidR="00C11E40" w:rsidRPr="00C11E40">
              <w:rPr>
                <w:rFonts w:ascii="Times New Roman" w:hAnsi="Times New Roman" w:cs="Times New Roman"/>
                <w:b/>
                <w:i/>
              </w:rPr>
              <w:t xml:space="preserve"> выплаты при пожаре</w:t>
            </w:r>
          </w:p>
          <w:p w:rsidR="00967D79" w:rsidRPr="0021766B" w:rsidRDefault="006F1E8E" w:rsidP="00DC5A4A">
            <w:pPr>
              <w:ind w:left="-108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7D79" w:rsidRPr="0021766B">
              <w:rPr>
                <w:rFonts w:ascii="Times New Roman" w:hAnsi="Times New Roman" w:cs="Times New Roman"/>
              </w:rPr>
              <w:t>.справка территориального органа Государственного пожарного надзора МЧС России по Костромской области, подтверждающая факт пожара и полную (частичную) утрату имущества.</w:t>
            </w:r>
          </w:p>
        </w:tc>
      </w:tr>
      <w:tr w:rsidR="00967D79" w:rsidRPr="0021766B" w:rsidTr="00135CC6">
        <w:trPr>
          <w:trHeight w:val="1818"/>
        </w:trPr>
        <w:tc>
          <w:tcPr>
            <w:tcW w:w="1702" w:type="dxa"/>
            <w:vMerge/>
          </w:tcPr>
          <w:p w:rsidR="00967D79" w:rsidRPr="0021766B" w:rsidRDefault="00967D79" w:rsidP="008537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2"/>
          </w:tcPr>
          <w:p w:rsidR="00C11E40" w:rsidRPr="00C11E40" w:rsidRDefault="003A4260" w:rsidP="00DC5A4A">
            <w:pPr>
              <w:ind w:left="-108" w:firstLine="108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для д</w:t>
            </w:r>
            <w:r w:rsidR="00C11E40" w:rsidRPr="00C11E40">
              <w:rPr>
                <w:rFonts w:ascii="Times New Roman" w:hAnsi="Times New Roman" w:cs="Times New Roman"/>
                <w:b/>
                <w:i/>
              </w:rPr>
              <w:t>енежн</w:t>
            </w:r>
            <w:r>
              <w:rPr>
                <w:rFonts w:ascii="Times New Roman" w:hAnsi="Times New Roman" w:cs="Times New Roman"/>
                <w:b/>
                <w:i/>
              </w:rPr>
              <w:t>ой</w:t>
            </w:r>
            <w:r w:rsidR="00C11E40" w:rsidRPr="00C11E40">
              <w:rPr>
                <w:rFonts w:ascii="Times New Roman" w:hAnsi="Times New Roman" w:cs="Times New Roman"/>
                <w:b/>
                <w:i/>
              </w:rPr>
              <w:t xml:space="preserve"> выплат</w:t>
            </w:r>
            <w:r>
              <w:rPr>
                <w:rFonts w:ascii="Times New Roman" w:hAnsi="Times New Roman" w:cs="Times New Roman"/>
                <w:b/>
                <w:i/>
              </w:rPr>
              <w:t>ы</w:t>
            </w:r>
            <w:r w:rsidR="00C11E40" w:rsidRPr="00C11E40">
              <w:rPr>
                <w:rFonts w:ascii="Times New Roman" w:hAnsi="Times New Roman" w:cs="Times New Roman"/>
                <w:b/>
                <w:i/>
              </w:rPr>
              <w:t xml:space="preserve"> на внутридомовую газификацию</w:t>
            </w:r>
          </w:p>
          <w:p w:rsidR="00967D79" w:rsidRPr="0021766B" w:rsidRDefault="00C11E40" w:rsidP="00DC5A4A">
            <w:pPr>
              <w:ind w:left="-108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67D79" w:rsidRPr="0021766B">
              <w:rPr>
                <w:rFonts w:ascii="Times New Roman" w:hAnsi="Times New Roman" w:cs="Times New Roman"/>
              </w:rPr>
              <w:t>свидетельство о государственной регистрации права собственности (иной документ, подтверждающий право собственности гражданина на газифицируемое жилье);</w:t>
            </w:r>
          </w:p>
          <w:p w:rsidR="00967D79" w:rsidRPr="0021766B" w:rsidRDefault="00967D79" w:rsidP="00DC5A4A">
            <w:pPr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hAnsi="Times New Roman" w:cs="Times New Roman"/>
              </w:rPr>
              <w:t>2.договор на выполнение работ по газификации, квитанции об оплате;</w:t>
            </w:r>
          </w:p>
          <w:p w:rsidR="00967D79" w:rsidRPr="0021766B" w:rsidRDefault="00967D79" w:rsidP="00DC5A4A">
            <w:pPr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hAnsi="Times New Roman" w:cs="Times New Roman"/>
              </w:rPr>
              <w:t>3.акт ввода внутридомовой газификации в эксплуатацию.</w:t>
            </w:r>
          </w:p>
        </w:tc>
      </w:tr>
      <w:tr w:rsidR="00967D79" w:rsidRPr="0021766B" w:rsidTr="00135CC6">
        <w:trPr>
          <w:trHeight w:val="1849"/>
        </w:trPr>
        <w:tc>
          <w:tcPr>
            <w:tcW w:w="1702" w:type="dxa"/>
            <w:vMerge/>
          </w:tcPr>
          <w:p w:rsidR="00967D79" w:rsidRPr="0021766B" w:rsidRDefault="00967D79" w:rsidP="008537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2"/>
          </w:tcPr>
          <w:p w:rsidR="00C11E40" w:rsidRPr="00C11E40" w:rsidRDefault="003A4260" w:rsidP="00DC5A4A">
            <w:pPr>
              <w:ind w:left="-108" w:firstLine="108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Для д</w:t>
            </w:r>
            <w:r w:rsidR="00C11E40" w:rsidRPr="00C11E40">
              <w:rPr>
                <w:rFonts w:ascii="Times New Roman" w:hAnsi="Times New Roman" w:cs="Times New Roman"/>
                <w:b/>
                <w:i/>
              </w:rPr>
              <w:t>енежн</w:t>
            </w:r>
            <w:r>
              <w:rPr>
                <w:rFonts w:ascii="Times New Roman" w:hAnsi="Times New Roman" w:cs="Times New Roman"/>
                <w:b/>
                <w:i/>
              </w:rPr>
              <w:t>ой</w:t>
            </w:r>
            <w:r w:rsidR="00C11E40" w:rsidRPr="00C11E40">
              <w:rPr>
                <w:rFonts w:ascii="Times New Roman" w:hAnsi="Times New Roman" w:cs="Times New Roman"/>
                <w:b/>
                <w:i/>
              </w:rPr>
              <w:t xml:space="preserve"> выплат</w:t>
            </w:r>
            <w:r>
              <w:rPr>
                <w:rFonts w:ascii="Times New Roman" w:hAnsi="Times New Roman" w:cs="Times New Roman"/>
                <w:b/>
                <w:i/>
              </w:rPr>
              <w:t>ы</w:t>
            </w:r>
            <w:r w:rsidR="00C11E40" w:rsidRPr="00C11E40">
              <w:rPr>
                <w:rFonts w:ascii="Times New Roman" w:hAnsi="Times New Roman" w:cs="Times New Roman"/>
                <w:b/>
                <w:i/>
              </w:rPr>
              <w:t xml:space="preserve"> на приобретение твердого топлива</w:t>
            </w:r>
          </w:p>
          <w:p w:rsidR="00967D79" w:rsidRPr="0021766B" w:rsidRDefault="00C11E40" w:rsidP="00DC5A4A">
            <w:pPr>
              <w:ind w:left="-108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67D79" w:rsidRPr="0021766B">
              <w:rPr>
                <w:rFonts w:ascii="Times New Roman" w:hAnsi="Times New Roman" w:cs="Times New Roman"/>
              </w:rPr>
              <w:t>документы, удостоверяющие личность членов семьи гражданина, совместно с ним проживающих;</w:t>
            </w:r>
          </w:p>
          <w:p w:rsidR="00967D79" w:rsidRPr="0021766B" w:rsidRDefault="00967D79" w:rsidP="00DC5A4A">
            <w:pPr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hAnsi="Times New Roman" w:cs="Times New Roman"/>
              </w:rPr>
              <w:t>2. документы, подтверждающие факт приобретения твердого топлива (квитанция,</w:t>
            </w:r>
            <w:r w:rsidR="00A9058B" w:rsidRPr="00A9058B">
              <w:rPr>
                <w:rFonts w:ascii="Times New Roman" w:hAnsi="Times New Roman" w:cs="Times New Roman"/>
              </w:rPr>
              <w:t xml:space="preserve"> </w:t>
            </w:r>
            <w:r w:rsidRPr="0021766B">
              <w:rPr>
                <w:rFonts w:ascii="Times New Roman" w:hAnsi="Times New Roman" w:cs="Times New Roman"/>
              </w:rPr>
              <w:t>товарный чек);</w:t>
            </w:r>
          </w:p>
          <w:p w:rsidR="00967D79" w:rsidRPr="0021766B" w:rsidRDefault="00967D79" w:rsidP="00DC5A4A">
            <w:pPr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21766B">
              <w:rPr>
                <w:rFonts w:ascii="Times New Roman" w:hAnsi="Times New Roman" w:cs="Times New Roman"/>
              </w:rPr>
              <w:t>3. документы, подтверждающие наличие печного отопления (технический паспорт жилого помещения или справка органа местного самоуправления о наличии печного отопления).</w:t>
            </w:r>
          </w:p>
        </w:tc>
      </w:tr>
    </w:tbl>
    <w:p w:rsidR="00967D79" w:rsidRPr="008537B8" w:rsidRDefault="00967D79" w:rsidP="00967D79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967D79" w:rsidRPr="008537B8" w:rsidSect="003C3F2F">
      <w:pgSz w:w="16838" w:h="11906" w:orient="landscape"/>
      <w:pgMar w:top="426" w:right="253" w:bottom="284" w:left="426" w:header="708" w:footer="708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altName w:val="Palatino Linotype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7D79"/>
    <w:rsid w:val="000224ED"/>
    <w:rsid w:val="0003154B"/>
    <w:rsid w:val="000C1003"/>
    <w:rsid w:val="000C4BCD"/>
    <w:rsid w:val="000E60F0"/>
    <w:rsid w:val="000E7C29"/>
    <w:rsid w:val="00135CC6"/>
    <w:rsid w:val="001E2E87"/>
    <w:rsid w:val="00231195"/>
    <w:rsid w:val="002E1062"/>
    <w:rsid w:val="002E55B9"/>
    <w:rsid w:val="002F288E"/>
    <w:rsid w:val="0031131F"/>
    <w:rsid w:val="003669A0"/>
    <w:rsid w:val="00385899"/>
    <w:rsid w:val="003A4260"/>
    <w:rsid w:val="003C3F2F"/>
    <w:rsid w:val="003F0A17"/>
    <w:rsid w:val="00552A3E"/>
    <w:rsid w:val="005F1CFC"/>
    <w:rsid w:val="006E4BCD"/>
    <w:rsid w:val="006F1E8E"/>
    <w:rsid w:val="00762CCE"/>
    <w:rsid w:val="007D5303"/>
    <w:rsid w:val="007E670A"/>
    <w:rsid w:val="00834C72"/>
    <w:rsid w:val="008537B8"/>
    <w:rsid w:val="008E6E45"/>
    <w:rsid w:val="00912120"/>
    <w:rsid w:val="00933CDF"/>
    <w:rsid w:val="00962989"/>
    <w:rsid w:val="00967D79"/>
    <w:rsid w:val="009A1D32"/>
    <w:rsid w:val="009A21A1"/>
    <w:rsid w:val="00A12E8F"/>
    <w:rsid w:val="00A9058B"/>
    <w:rsid w:val="00AF60EA"/>
    <w:rsid w:val="00BD7E38"/>
    <w:rsid w:val="00BF24C5"/>
    <w:rsid w:val="00C11E40"/>
    <w:rsid w:val="00C63FCC"/>
    <w:rsid w:val="00CF5F2D"/>
    <w:rsid w:val="00D519F4"/>
    <w:rsid w:val="00DC2151"/>
    <w:rsid w:val="00DC5A4A"/>
    <w:rsid w:val="00E577E7"/>
    <w:rsid w:val="00E83B1B"/>
    <w:rsid w:val="00E86DF6"/>
    <w:rsid w:val="00EA0812"/>
    <w:rsid w:val="00EA4E19"/>
    <w:rsid w:val="00EC6CAA"/>
    <w:rsid w:val="00ED1A1F"/>
    <w:rsid w:val="00ED4BA1"/>
    <w:rsid w:val="00F50AB6"/>
    <w:rsid w:val="00F7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D7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D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E577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E577E7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8AE7E-A2B5-4AED-AF5D-7EA4362C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babaeva_tu</dc:creator>
  <cp:keywords/>
  <dc:description/>
  <cp:lastModifiedBy>IRONMANN (AKA SHAMAN)</cp:lastModifiedBy>
  <cp:revision>25</cp:revision>
  <cp:lastPrinted>2018-10-15T12:56:00Z</cp:lastPrinted>
  <dcterms:created xsi:type="dcterms:W3CDTF">2017-04-06T12:48:00Z</dcterms:created>
  <dcterms:modified xsi:type="dcterms:W3CDTF">2018-10-15T12:57:00Z</dcterms:modified>
</cp:coreProperties>
</file>